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B71" w:rsidRPr="00CF485C" w:rsidRDefault="001A4E46" w:rsidP="001A4E46">
      <w:pPr>
        <w:jc w:val="center"/>
        <w:rPr>
          <w:rFonts w:asciiTheme="majorEastAsia" w:eastAsiaTheme="majorEastAsia" w:hAnsiTheme="majorEastAsia"/>
          <w:sz w:val="28"/>
          <w:szCs w:val="28"/>
        </w:rPr>
      </w:pPr>
      <w:r w:rsidRPr="00CF485C">
        <w:rPr>
          <w:rFonts w:asciiTheme="majorEastAsia" w:eastAsiaTheme="majorEastAsia" w:hAnsiTheme="majorEastAsia" w:hint="eastAsia"/>
          <w:sz w:val="28"/>
          <w:szCs w:val="28"/>
        </w:rPr>
        <w:t>休職・復職制度について</w:t>
      </w:r>
    </w:p>
    <w:p w:rsidR="001A4E46" w:rsidRPr="00CF485C" w:rsidRDefault="001A4E46">
      <w:pPr>
        <w:rPr>
          <w:rFonts w:asciiTheme="majorEastAsia" w:eastAsiaTheme="majorEastAsia" w:hAnsiTheme="majorEastAsia"/>
        </w:rPr>
      </w:pPr>
    </w:p>
    <w:p w:rsidR="001A4E46" w:rsidRPr="00CF485C" w:rsidRDefault="001A4E46" w:rsidP="001A4E46">
      <w:pPr>
        <w:wordWrap w:val="0"/>
        <w:jc w:val="right"/>
        <w:rPr>
          <w:rFonts w:asciiTheme="majorEastAsia" w:eastAsiaTheme="majorEastAsia" w:hAnsiTheme="majorEastAsia"/>
        </w:rPr>
      </w:pPr>
      <w:r w:rsidRPr="00CF485C">
        <w:rPr>
          <w:rFonts w:asciiTheme="majorEastAsia" w:eastAsiaTheme="majorEastAsia" w:hAnsiTheme="majorEastAsia" w:hint="eastAsia"/>
        </w:rPr>
        <w:t xml:space="preserve">株式会社　　　　　　　　　　　　　　　</w:t>
      </w:r>
    </w:p>
    <w:p w:rsidR="001A4E46" w:rsidRPr="00CF485C" w:rsidRDefault="001A4E46" w:rsidP="001A4E46">
      <w:pPr>
        <w:wordWrap w:val="0"/>
        <w:jc w:val="right"/>
        <w:rPr>
          <w:rFonts w:asciiTheme="majorEastAsia" w:eastAsiaTheme="majorEastAsia" w:hAnsiTheme="majorEastAsia"/>
        </w:rPr>
      </w:pPr>
      <w:r w:rsidRPr="00CF485C">
        <w:rPr>
          <w:rFonts w:asciiTheme="majorEastAsia" w:eastAsiaTheme="majorEastAsia" w:hAnsiTheme="majorEastAsia" w:hint="eastAsia"/>
        </w:rPr>
        <w:t xml:space="preserve">人事部　　　　　　　　　　　　　　　</w:t>
      </w:r>
    </w:p>
    <w:p w:rsidR="001A4E46" w:rsidRPr="00CF485C" w:rsidRDefault="001A4E46">
      <w:pPr>
        <w:rPr>
          <w:rFonts w:asciiTheme="majorEastAsia" w:eastAsiaTheme="majorEastAsia" w:hAnsiTheme="majorEastAsia"/>
        </w:rPr>
      </w:pPr>
    </w:p>
    <w:p w:rsidR="001A4E46" w:rsidRPr="00CF485C" w:rsidRDefault="001A4E46">
      <w:pPr>
        <w:rPr>
          <w:rFonts w:asciiTheme="majorEastAsia" w:eastAsiaTheme="majorEastAsia" w:hAnsiTheme="majorEastAsia"/>
        </w:rPr>
      </w:pPr>
      <w:r w:rsidRPr="00CF485C">
        <w:rPr>
          <w:rFonts w:asciiTheme="majorEastAsia" w:eastAsiaTheme="majorEastAsia" w:hAnsiTheme="majorEastAsia" w:hint="eastAsia"/>
        </w:rPr>
        <w:t>私傷病により勤務が継続できない場合に、従業員のみなさんが利用できる制度があります。私傷病による「休職・復職制度」です。下記をよくご確認の上、</w:t>
      </w:r>
      <w:r w:rsidR="00AB6CCA" w:rsidRPr="00CF485C">
        <w:rPr>
          <w:rFonts w:asciiTheme="majorEastAsia" w:eastAsiaTheme="majorEastAsia" w:hAnsiTheme="majorEastAsia" w:hint="eastAsia"/>
        </w:rPr>
        <w:t>休職中は</w:t>
      </w:r>
      <w:r w:rsidRPr="00CF485C">
        <w:rPr>
          <w:rFonts w:asciiTheme="majorEastAsia" w:eastAsiaTheme="majorEastAsia" w:hAnsiTheme="majorEastAsia" w:hint="eastAsia"/>
        </w:rPr>
        <w:t>主治医の指示に従って十分に休養をとってください。また、復職を希望する場合には、所定の手続きをとるようにしてください。</w:t>
      </w:r>
    </w:p>
    <w:p w:rsidR="001A4E46" w:rsidRPr="00CF485C" w:rsidRDefault="001A4E46">
      <w:pPr>
        <w:rPr>
          <w:rFonts w:asciiTheme="majorEastAsia" w:eastAsiaTheme="majorEastAsia" w:hAnsiTheme="majorEastAsia"/>
        </w:rPr>
      </w:pPr>
      <w:r w:rsidRPr="00CF485C">
        <w:rPr>
          <w:rFonts w:asciiTheme="majorEastAsia" w:eastAsiaTheme="majorEastAsia" w:hAnsiTheme="majorEastAsia" w:hint="eastAsia"/>
        </w:rPr>
        <w:t>不明点があれば、</w:t>
      </w:r>
      <w:r w:rsidR="00A43AB8" w:rsidRPr="00CF485C">
        <w:rPr>
          <w:rFonts w:asciiTheme="majorEastAsia" w:eastAsiaTheme="majorEastAsia" w:hAnsiTheme="majorEastAsia" w:hint="eastAsia"/>
        </w:rPr>
        <w:t>いつでも</w:t>
      </w:r>
      <w:r w:rsidRPr="00CF485C">
        <w:rPr>
          <w:rFonts w:asciiTheme="majorEastAsia" w:eastAsiaTheme="majorEastAsia" w:hAnsiTheme="majorEastAsia" w:hint="eastAsia"/>
        </w:rPr>
        <w:t>人事部までご連絡ください。</w:t>
      </w:r>
    </w:p>
    <w:p w:rsidR="001A4E46" w:rsidRPr="00CF485C" w:rsidRDefault="001A4E46">
      <w:pPr>
        <w:rPr>
          <w:rFonts w:asciiTheme="majorEastAsia" w:eastAsiaTheme="majorEastAsia" w:hAnsiTheme="majorEastAsia"/>
        </w:rPr>
      </w:pPr>
    </w:p>
    <w:p w:rsidR="001A4E46" w:rsidRPr="00CF485C" w:rsidRDefault="001A4E46" w:rsidP="001A4E46">
      <w:pPr>
        <w:pStyle w:val="a3"/>
        <w:rPr>
          <w:rFonts w:asciiTheme="majorEastAsia" w:eastAsiaTheme="majorEastAsia" w:hAnsiTheme="majorEastAsia"/>
        </w:rPr>
      </w:pPr>
      <w:r w:rsidRPr="00CF485C">
        <w:rPr>
          <w:rFonts w:asciiTheme="majorEastAsia" w:eastAsiaTheme="majorEastAsia" w:hAnsiTheme="majorEastAsia" w:hint="eastAsia"/>
        </w:rPr>
        <w:t>記</w:t>
      </w:r>
    </w:p>
    <w:p w:rsidR="00A43AB8" w:rsidRPr="00CF485C" w:rsidRDefault="00A43AB8" w:rsidP="00A43AB8">
      <w:pPr>
        <w:pStyle w:val="a7"/>
        <w:numPr>
          <w:ilvl w:val="0"/>
          <w:numId w:val="1"/>
        </w:numPr>
        <w:ind w:leftChars="0"/>
        <w:rPr>
          <w:rFonts w:asciiTheme="majorEastAsia" w:eastAsiaTheme="majorEastAsia" w:hAnsiTheme="majorEastAsia"/>
        </w:rPr>
      </w:pPr>
      <w:r w:rsidRPr="00CF485C">
        <w:rPr>
          <w:rFonts w:asciiTheme="majorEastAsia" w:eastAsiaTheme="majorEastAsia" w:hAnsiTheme="majorEastAsia" w:hint="eastAsia"/>
        </w:rPr>
        <w:t>休職期間</w:t>
      </w:r>
    </w:p>
    <w:p w:rsidR="00A43AB8" w:rsidRPr="00CF485C" w:rsidRDefault="00A43AB8" w:rsidP="00A43AB8">
      <w:pPr>
        <w:pStyle w:val="a7"/>
        <w:ind w:leftChars="0" w:left="420" w:firstLineChars="200" w:firstLine="420"/>
        <w:rPr>
          <w:rFonts w:asciiTheme="majorEastAsia" w:eastAsiaTheme="majorEastAsia" w:hAnsiTheme="majorEastAsia"/>
        </w:rPr>
      </w:pPr>
      <w:r w:rsidRPr="00CF485C">
        <w:rPr>
          <w:rFonts w:asciiTheme="majorEastAsia" w:eastAsiaTheme="majorEastAsia" w:hAnsiTheme="majorEastAsia" w:hint="eastAsia"/>
        </w:rPr>
        <w:t>就業規則〇条(休職期間)</w:t>
      </w:r>
    </w:p>
    <w:p w:rsidR="00A43AB8" w:rsidRPr="00CF485C" w:rsidRDefault="00A43AB8" w:rsidP="00A43AB8">
      <w:pPr>
        <w:pStyle w:val="a7"/>
        <w:rPr>
          <w:rFonts w:asciiTheme="majorEastAsia" w:eastAsiaTheme="majorEastAsia" w:hAnsiTheme="majorEastAsia"/>
        </w:rPr>
      </w:pPr>
      <w:r w:rsidRPr="00CF485C">
        <w:rPr>
          <w:rFonts w:asciiTheme="majorEastAsia" w:eastAsiaTheme="majorEastAsia" w:hAnsiTheme="majorEastAsia" w:hint="eastAsia"/>
        </w:rPr>
        <w:t>休職期間は次のとおりとする。</w:t>
      </w:r>
    </w:p>
    <w:p w:rsidR="00A43AB8" w:rsidRPr="00CF485C" w:rsidRDefault="00A43AB8" w:rsidP="00A43AB8">
      <w:pPr>
        <w:pStyle w:val="a7"/>
        <w:rPr>
          <w:rFonts w:asciiTheme="majorEastAsia" w:eastAsiaTheme="majorEastAsia" w:hAnsiTheme="majorEastAsia"/>
        </w:rPr>
      </w:pPr>
      <w:r w:rsidRPr="00CF485C">
        <w:rPr>
          <w:rFonts w:asciiTheme="majorEastAsia" w:eastAsiaTheme="majorEastAsia" w:hAnsiTheme="majorEastAsia" w:hint="eastAsia"/>
        </w:rPr>
        <w:t>（1）前条第1項第1号（私傷病休職）</w:t>
      </w:r>
    </w:p>
    <w:p w:rsidR="00A43AB8" w:rsidRPr="00CF485C" w:rsidRDefault="00A43AB8" w:rsidP="00A43AB8">
      <w:pPr>
        <w:pStyle w:val="a7"/>
        <w:rPr>
          <w:rFonts w:asciiTheme="majorEastAsia" w:eastAsiaTheme="majorEastAsia" w:hAnsiTheme="majorEastAsia"/>
        </w:rPr>
      </w:pPr>
      <w:r w:rsidRPr="00CF485C">
        <w:rPr>
          <w:rFonts w:asciiTheme="majorEastAsia" w:eastAsiaTheme="majorEastAsia" w:hAnsiTheme="majorEastAsia" w:hint="eastAsia"/>
        </w:rPr>
        <w:t>勤続1年未満…………………　〇カ月</w:t>
      </w:r>
    </w:p>
    <w:p w:rsidR="00A43AB8" w:rsidRPr="00CF485C" w:rsidRDefault="00A43AB8" w:rsidP="00A43AB8">
      <w:pPr>
        <w:pStyle w:val="a7"/>
        <w:rPr>
          <w:rFonts w:asciiTheme="majorEastAsia" w:eastAsiaTheme="majorEastAsia" w:hAnsiTheme="majorEastAsia"/>
        </w:rPr>
      </w:pPr>
      <w:r w:rsidRPr="00CF485C">
        <w:rPr>
          <w:rFonts w:asciiTheme="majorEastAsia" w:eastAsiaTheme="majorEastAsia" w:hAnsiTheme="majorEastAsia" w:hint="eastAsia"/>
        </w:rPr>
        <w:t>勤続1年以上5年未満………　〇カ月</w:t>
      </w:r>
    </w:p>
    <w:p w:rsidR="00A43AB8" w:rsidRPr="00CF485C" w:rsidRDefault="00A43AB8" w:rsidP="00A43AB8">
      <w:pPr>
        <w:pStyle w:val="a7"/>
        <w:rPr>
          <w:rFonts w:asciiTheme="majorEastAsia" w:eastAsiaTheme="majorEastAsia" w:hAnsiTheme="majorEastAsia"/>
        </w:rPr>
      </w:pPr>
      <w:r w:rsidRPr="00CF485C">
        <w:rPr>
          <w:rFonts w:asciiTheme="majorEastAsia" w:eastAsiaTheme="majorEastAsia" w:hAnsiTheme="majorEastAsia" w:hint="eastAsia"/>
        </w:rPr>
        <w:t>勤続5年以上10年未満……・　〇年</w:t>
      </w:r>
    </w:p>
    <w:p w:rsidR="00A43AB8" w:rsidRPr="00CF485C" w:rsidRDefault="00A43AB8" w:rsidP="00A43AB8">
      <w:pPr>
        <w:pStyle w:val="a7"/>
        <w:rPr>
          <w:rFonts w:asciiTheme="majorEastAsia" w:eastAsiaTheme="majorEastAsia" w:hAnsiTheme="majorEastAsia"/>
        </w:rPr>
      </w:pPr>
      <w:r w:rsidRPr="00CF485C">
        <w:rPr>
          <w:rFonts w:asciiTheme="majorEastAsia" w:eastAsiaTheme="majorEastAsia" w:hAnsiTheme="majorEastAsia" w:hint="eastAsia"/>
        </w:rPr>
        <w:t>勤続10年以上………………・　〇年〇カ月</w:t>
      </w:r>
    </w:p>
    <w:p w:rsidR="00A43AB8" w:rsidRPr="00CF485C" w:rsidRDefault="00A43AB8" w:rsidP="00A43AB8">
      <w:pPr>
        <w:pStyle w:val="a7"/>
        <w:rPr>
          <w:rFonts w:asciiTheme="majorEastAsia" w:eastAsiaTheme="majorEastAsia" w:hAnsiTheme="majorEastAsia"/>
        </w:rPr>
      </w:pPr>
      <w:r w:rsidRPr="00CF485C">
        <w:rPr>
          <w:rFonts w:asciiTheme="majorEastAsia" w:eastAsiaTheme="majorEastAsia" w:hAnsiTheme="majorEastAsia" w:hint="eastAsia"/>
        </w:rPr>
        <w:t>（2）前条第1項第2号から第6号……会社が認めた期間</w:t>
      </w:r>
    </w:p>
    <w:p w:rsidR="00A43AB8" w:rsidRPr="00CF485C" w:rsidRDefault="00A43AB8" w:rsidP="00A43AB8">
      <w:pPr>
        <w:pStyle w:val="a7"/>
        <w:rPr>
          <w:rFonts w:asciiTheme="majorEastAsia" w:eastAsiaTheme="majorEastAsia" w:hAnsiTheme="majorEastAsia"/>
        </w:rPr>
      </w:pPr>
      <w:r w:rsidRPr="00CF485C">
        <w:rPr>
          <w:rFonts w:asciiTheme="majorEastAsia" w:eastAsiaTheme="majorEastAsia" w:hAnsiTheme="majorEastAsia" w:hint="eastAsia"/>
        </w:rPr>
        <w:t>2　会社が必要と認めた場合は、休職期間を延長することがある。</w:t>
      </w:r>
    </w:p>
    <w:p w:rsidR="00A43AB8" w:rsidRPr="00CF485C" w:rsidRDefault="00A43AB8" w:rsidP="00A43AB8">
      <w:pPr>
        <w:pStyle w:val="a7"/>
        <w:rPr>
          <w:rFonts w:asciiTheme="majorEastAsia" w:eastAsiaTheme="majorEastAsia" w:hAnsiTheme="majorEastAsia"/>
        </w:rPr>
      </w:pPr>
      <w:r w:rsidRPr="00CF485C">
        <w:rPr>
          <w:rFonts w:asciiTheme="majorEastAsia" w:eastAsiaTheme="majorEastAsia" w:hAnsiTheme="majorEastAsia" w:hint="eastAsia"/>
        </w:rPr>
        <w:t>3　第〇条第〇項第〇号（私傷病休職）、第〇号（その他休職）による休職者が、復職後〇カ月以内に同一または類似の理由により再度欠勤するに至った場合には休職を命じるものとし、欠勤期間を経ることなくこれを復職前の休職の延長とみなし、休職期間を通算する。</w:t>
      </w:r>
    </w:p>
    <w:p w:rsidR="00A43AB8" w:rsidRPr="00CF485C" w:rsidRDefault="00A43AB8" w:rsidP="00A43AB8">
      <w:pPr>
        <w:pStyle w:val="a7"/>
        <w:ind w:leftChars="0" w:left="420"/>
        <w:rPr>
          <w:rFonts w:asciiTheme="majorEastAsia" w:eastAsiaTheme="majorEastAsia" w:hAnsiTheme="majorEastAsia"/>
        </w:rPr>
      </w:pPr>
    </w:p>
    <w:p w:rsidR="00A43AB8" w:rsidRPr="00CF485C" w:rsidRDefault="00A43AB8" w:rsidP="00A43AB8">
      <w:pPr>
        <w:pStyle w:val="a7"/>
        <w:numPr>
          <w:ilvl w:val="0"/>
          <w:numId w:val="1"/>
        </w:numPr>
        <w:ind w:leftChars="0"/>
        <w:rPr>
          <w:rFonts w:asciiTheme="majorEastAsia" w:eastAsiaTheme="majorEastAsia" w:hAnsiTheme="majorEastAsia"/>
        </w:rPr>
      </w:pPr>
      <w:r w:rsidRPr="00CF485C">
        <w:rPr>
          <w:rFonts w:asciiTheme="majorEastAsia" w:eastAsiaTheme="majorEastAsia" w:hAnsiTheme="majorEastAsia" w:hint="eastAsia"/>
        </w:rPr>
        <w:t>休職中の賃金</w:t>
      </w:r>
    </w:p>
    <w:p w:rsidR="00A43AB8" w:rsidRPr="00CF485C" w:rsidRDefault="00A43AB8" w:rsidP="00A43AB8">
      <w:pPr>
        <w:pStyle w:val="a7"/>
        <w:ind w:leftChars="0" w:left="420" w:firstLineChars="200" w:firstLine="420"/>
        <w:rPr>
          <w:rFonts w:asciiTheme="majorEastAsia" w:eastAsiaTheme="majorEastAsia" w:hAnsiTheme="majorEastAsia"/>
        </w:rPr>
      </w:pPr>
      <w:r w:rsidRPr="00CF485C">
        <w:rPr>
          <w:rFonts w:asciiTheme="majorEastAsia" w:eastAsiaTheme="majorEastAsia" w:hAnsiTheme="majorEastAsia" w:hint="eastAsia"/>
        </w:rPr>
        <w:t>就業規則〇条（休職中の賃金）</w:t>
      </w:r>
    </w:p>
    <w:p w:rsidR="00A43AB8" w:rsidRPr="00CF485C" w:rsidRDefault="00A43AB8" w:rsidP="00A43AB8">
      <w:pPr>
        <w:pStyle w:val="a7"/>
        <w:rPr>
          <w:rFonts w:asciiTheme="majorEastAsia" w:eastAsiaTheme="majorEastAsia" w:hAnsiTheme="majorEastAsia"/>
        </w:rPr>
      </w:pPr>
      <w:r w:rsidRPr="00CF485C">
        <w:rPr>
          <w:rFonts w:asciiTheme="majorEastAsia" w:eastAsiaTheme="majorEastAsia" w:hAnsiTheme="majorEastAsia" w:hint="eastAsia"/>
        </w:rPr>
        <w:t>休職中の賃金は、原則として</w:t>
      </w:r>
      <w:r w:rsidR="00CF485C">
        <w:rPr>
          <w:rFonts w:asciiTheme="majorEastAsia" w:eastAsiaTheme="majorEastAsia" w:hAnsiTheme="majorEastAsia" w:hint="eastAsia"/>
        </w:rPr>
        <w:t>◯◯</w:t>
      </w:r>
      <w:r w:rsidRPr="00CF485C">
        <w:rPr>
          <w:rFonts w:asciiTheme="majorEastAsia" w:eastAsiaTheme="majorEastAsia" w:hAnsiTheme="majorEastAsia" w:hint="eastAsia"/>
        </w:rPr>
        <w:t>とする。</w:t>
      </w:r>
    </w:p>
    <w:p w:rsidR="00A43AB8" w:rsidRPr="00CF485C" w:rsidRDefault="00A43AB8" w:rsidP="008B0BC0">
      <w:pPr>
        <w:pStyle w:val="a7"/>
        <w:ind w:leftChars="405" w:left="850"/>
        <w:rPr>
          <w:rFonts w:asciiTheme="majorEastAsia" w:eastAsiaTheme="majorEastAsia" w:hAnsiTheme="majorEastAsia"/>
        </w:rPr>
      </w:pPr>
      <w:r w:rsidRPr="00CF485C">
        <w:rPr>
          <w:rFonts w:asciiTheme="majorEastAsia" w:eastAsiaTheme="majorEastAsia" w:hAnsiTheme="majorEastAsia" w:hint="eastAsia"/>
        </w:rPr>
        <w:t>2　賞与算定期間中に休職期間があるときは、その休職期間中は勤務がないものとして取り扱う。</w:t>
      </w:r>
    </w:p>
    <w:p w:rsidR="008B0BC0" w:rsidRPr="00CF485C" w:rsidRDefault="008B0BC0" w:rsidP="008B0BC0">
      <w:pPr>
        <w:pStyle w:val="a7"/>
        <w:ind w:leftChars="405" w:left="850"/>
        <w:rPr>
          <w:rFonts w:asciiTheme="majorEastAsia" w:eastAsiaTheme="majorEastAsia" w:hAnsiTheme="majorEastAsia"/>
        </w:rPr>
      </w:pPr>
    </w:p>
    <w:p w:rsidR="008B0BC0" w:rsidRPr="00CF485C" w:rsidRDefault="008B0BC0" w:rsidP="00A43AB8">
      <w:pPr>
        <w:pStyle w:val="a7"/>
        <w:numPr>
          <w:ilvl w:val="0"/>
          <w:numId w:val="1"/>
        </w:numPr>
        <w:ind w:leftChars="0"/>
        <w:rPr>
          <w:rFonts w:asciiTheme="majorEastAsia" w:eastAsiaTheme="majorEastAsia" w:hAnsiTheme="majorEastAsia"/>
        </w:rPr>
      </w:pPr>
      <w:r w:rsidRPr="00CF485C">
        <w:rPr>
          <w:rFonts w:asciiTheme="majorEastAsia" w:eastAsiaTheme="majorEastAsia" w:hAnsiTheme="majorEastAsia" w:hint="eastAsia"/>
        </w:rPr>
        <w:t>傷病手当金</w:t>
      </w:r>
    </w:p>
    <w:p w:rsidR="008B0BC0" w:rsidRPr="00CF485C" w:rsidRDefault="008B0BC0" w:rsidP="008B0BC0">
      <w:pPr>
        <w:pStyle w:val="a7"/>
        <w:ind w:leftChars="0" w:left="420"/>
        <w:rPr>
          <w:rFonts w:asciiTheme="majorEastAsia" w:eastAsiaTheme="majorEastAsia" w:hAnsiTheme="majorEastAsia"/>
        </w:rPr>
      </w:pPr>
      <w:r w:rsidRPr="00CF485C">
        <w:rPr>
          <w:rFonts w:asciiTheme="majorEastAsia" w:eastAsiaTheme="majorEastAsia" w:hAnsiTheme="majorEastAsia" w:hint="eastAsia"/>
        </w:rPr>
        <w:t>休職中で賃金が支払われない場合には、健康保険組合から「傷病手当金」が支給されま</w:t>
      </w:r>
      <w:r w:rsidRPr="00CF485C">
        <w:rPr>
          <w:rFonts w:asciiTheme="majorEastAsia" w:eastAsiaTheme="majorEastAsia" w:hAnsiTheme="majorEastAsia" w:hint="eastAsia"/>
        </w:rPr>
        <w:lastRenderedPageBreak/>
        <w:t>す。</w:t>
      </w:r>
    </w:p>
    <w:p w:rsidR="008B0BC0" w:rsidRPr="00CF485C" w:rsidRDefault="008B0BC0" w:rsidP="008B0BC0">
      <w:pPr>
        <w:pStyle w:val="a7"/>
        <w:ind w:leftChars="0" w:left="420"/>
        <w:rPr>
          <w:rFonts w:asciiTheme="majorEastAsia" w:eastAsiaTheme="majorEastAsia" w:hAnsiTheme="majorEastAsia"/>
        </w:rPr>
      </w:pPr>
      <w:r w:rsidRPr="00CF485C">
        <w:rPr>
          <w:rFonts w:asciiTheme="majorEastAsia" w:eastAsiaTheme="majorEastAsia" w:hAnsiTheme="majorEastAsia" w:hint="eastAsia"/>
        </w:rPr>
        <w:t>支給申請書を自分で記入し、医療機関の証明を得て、会社に提出してください。支給まで時間がかかりますので、</w:t>
      </w:r>
      <w:r w:rsidR="00F52ADE" w:rsidRPr="00CF485C">
        <w:rPr>
          <w:rFonts w:asciiTheme="majorEastAsia" w:eastAsiaTheme="majorEastAsia" w:hAnsiTheme="majorEastAsia" w:hint="eastAsia"/>
        </w:rPr>
        <w:t>毎月１回の申請書の提出をお勧めします。</w:t>
      </w:r>
    </w:p>
    <w:p w:rsidR="00F52ADE" w:rsidRPr="00CF485C" w:rsidRDefault="00F52ADE" w:rsidP="008B0BC0">
      <w:pPr>
        <w:pStyle w:val="a7"/>
        <w:ind w:leftChars="0" w:left="420"/>
        <w:rPr>
          <w:rFonts w:asciiTheme="majorEastAsia" w:eastAsiaTheme="majorEastAsia" w:hAnsiTheme="majorEastAsia"/>
        </w:rPr>
      </w:pPr>
      <w:r w:rsidRPr="00CF485C">
        <w:rPr>
          <w:rFonts w:asciiTheme="majorEastAsia" w:eastAsiaTheme="majorEastAsia" w:hAnsiTheme="majorEastAsia" w:hint="eastAsia"/>
        </w:rPr>
        <w:t>＊用紙は人事部にあります。</w:t>
      </w:r>
    </w:p>
    <w:p w:rsidR="00F52ADE" w:rsidRPr="00CF485C" w:rsidRDefault="00F52ADE" w:rsidP="008B0BC0">
      <w:pPr>
        <w:pStyle w:val="a7"/>
        <w:ind w:leftChars="0" w:left="420"/>
        <w:rPr>
          <w:rFonts w:asciiTheme="majorEastAsia" w:eastAsiaTheme="majorEastAsia" w:hAnsiTheme="majorEastAsia"/>
        </w:rPr>
      </w:pPr>
    </w:p>
    <w:p w:rsidR="00A43AB8" w:rsidRPr="00CF485C" w:rsidRDefault="00A43AB8" w:rsidP="00A43AB8">
      <w:pPr>
        <w:pStyle w:val="a7"/>
        <w:numPr>
          <w:ilvl w:val="0"/>
          <w:numId w:val="1"/>
        </w:numPr>
        <w:ind w:leftChars="0"/>
        <w:rPr>
          <w:rFonts w:asciiTheme="majorEastAsia" w:eastAsiaTheme="majorEastAsia" w:hAnsiTheme="majorEastAsia"/>
        </w:rPr>
      </w:pPr>
      <w:r w:rsidRPr="00CF485C">
        <w:rPr>
          <w:rFonts w:asciiTheme="majorEastAsia" w:eastAsiaTheme="majorEastAsia" w:hAnsiTheme="majorEastAsia" w:hint="eastAsia"/>
        </w:rPr>
        <w:t>休職中の連絡について</w:t>
      </w:r>
    </w:p>
    <w:p w:rsidR="00AD2649" w:rsidRPr="00CF485C" w:rsidRDefault="00FF6E4E" w:rsidP="00AD2649">
      <w:pPr>
        <w:pStyle w:val="a7"/>
        <w:ind w:leftChars="0" w:left="420"/>
        <w:rPr>
          <w:rFonts w:asciiTheme="majorEastAsia" w:eastAsiaTheme="majorEastAsia" w:hAnsiTheme="majorEastAsia"/>
        </w:rPr>
      </w:pPr>
      <w:r w:rsidRPr="00CF485C">
        <w:rPr>
          <w:rFonts w:asciiTheme="majorEastAsia" w:eastAsiaTheme="majorEastAsia" w:hAnsiTheme="majorEastAsia" w:hint="eastAsia"/>
        </w:rPr>
        <w:t>毎月１回人事部の担当者より、電話また</w:t>
      </w:r>
      <w:r w:rsidR="00AD2649" w:rsidRPr="00CF485C">
        <w:rPr>
          <w:rFonts w:asciiTheme="majorEastAsia" w:eastAsiaTheme="majorEastAsia" w:hAnsiTheme="majorEastAsia" w:hint="eastAsia"/>
        </w:rPr>
        <w:t>はメールにて状況を確認いたします。</w:t>
      </w:r>
      <w:r w:rsidR="00CF485C">
        <w:rPr>
          <w:rFonts w:asciiTheme="majorEastAsia" w:eastAsiaTheme="majorEastAsia" w:hAnsiTheme="majorEastAsia" w:hint="eastAsia"/>
        </w:rPr>
        <w:t>また、産業医が面接を行う場合もあります。</w:t>
      </w:r>
    </w:p>
    <w:p w:rsidR="00AD2649" w:rsidRPr="00CF485C" w:rsidRDefault="00AD2649" w:rsidP="00AD2649">
      <w:pPr>
        <w:pStyle w:val="a7"/>
        <w:ind w:leftChars="0" w:left="420"/>
        <w:rPr>
          <w:rFonts w:asciiTheme="majorEastAsia" w:eastAsiaTheme="majorEastAsia" w:hAnsiTheme="majorEastAsia"/>
        </w:rPr>
      </w:pPr>
      <w:r w:rsidRPr="00CF485C">
        <w:rPr>
          <w:rFonts w:asciiTheme="majorEastAsia" w:eastAsiaTheme="majorEastAsia" w:hAnsiTheme="majorEastAsia" w:hint="eastAsia"/>
        </w:rPr>
        <w:t>休職時の連絡先とは異なる場所（実家等）で療養する場合には、その旨事前にご連絡ください。</w:t>
      </w:r>
    </w:p>
    <w:p w:rsidR="00AD2649" w:rsidRPr="00CF485C" w:rsidRDefault="00AD2649" w:rsidP="00AD2649">
      <w:pPr>
        <w:pStyle w:val="a7"/>
        <w:ind w:leftChars="0" w:left="420"/>
        <w:rPr>
          <w:rFonts w:asciiTheme="majorEastAsia" w:eastAsiaTheme="majorEastAsia" w:hAnsiTheme="majorEastAsia"/>
        </w:rPr>
      </w:pPr>
    </w:p>
    <w:p w:rsidR="00AD2649" w:rsidRPr="00CF485C" w:rsidRDefault="00AD2649" w:rsidP="00AD2649">
      <w:pPr>
        <w:pStyle w:val="a7"/>
        <w:numPr>
          <w:ilvl w:val="0"/>
          <w:numId w:val="1"/>
        </w:numPr>
        <w:ind w:leftChars="0"/>
        <w:rPr>
          <w:rFonts w:asciiTheme="majorEastAsia" w:eastAsiaTheme="majorEastAsia" w:hAnsiTheme="majorEastAsia"/>
        </w:rPr>
      </w:pPr>
      <w:r w:rsidRPr="00CF485C">
        <w:rPr>
          <w:rFonts w:asciiTheme="majorEastAsia" w:eastAsiaTheme="majorEastAsia" w:hAnsiTheme="majorEastAsia" w:hint="eastAsia"/>
        </w:rPr>
        <w:t>休職中の過ごし方について</w:t>
      </w:r>
    </w:p>
    <w:p w:rsidR="00AD2649" w:rsidRPr="00CF485C" w:rsidRDefault="00AD2649" w:rsidP="00AD2649">
      <w:pPr>
        <w:pStyle w:val="a7"/>
        <w:ind w:leftChars="0" w:left="420"/>
        <w:rPr>
          <w:rFonts w:asciiTheme="majorEastAsia" w:eastAsiaTheme="majorEastAsia" w:hAnsiTheme="majorEastAsia"/>
        </w:rPr>
      </w:pPr>
      <w:r w:rsidRPr="00CF485C">
        <w:rPr>
          <w:rFonts w:asciiTheme="majorEastAsia" w:eastAsiaTheme="majorEastAsia" w:hAnsiTheme="majorEastAsia" w:hint="eastAsia"/>
        </w:rPr>
        <w:t>休職中は仕事から</w:t>
      </w:r>
      <w:r w:rsidR="00FF6E4E" w:rsidRPr="00CF485C">
        <w:rPr>
          <w:rFonts w:asciiTheme="majorEastAsia" w:eastAsiaTheme="majorEastAsia" w:hAnsiTheme="majorEastAsia" w:hint="eastAsia"/>
        </w:rPr>
        <w:t>離れて治療に専念してください。休職中に業務をする、顧客に連絡をと</w:t>
      </w:r>
      <w:r w:rsidRPr="00CF485C">
        <w:rPr>
          <w:rFonts w:asciiTheme="majorEastAsia" w:eastAsiaTheme="majorEastAsia" w:hAnsiTheme="majorEastAsia" w:hint="eastAsia"/>
        </w:rPr>
        <w:t>るなどは一切禁止です。どうしても業務上の確認等が必要な場合に限り、上司より連絡をします。</w:t>
      </w:r>
    </w:p>
    <w:p w:rsidR="0046082C" w:rsidRPr="00CF485C" w:rsidRDefault="00AD2649" w:rsidP="00AD2649">
      <w:pPr>
        <w:pStyle w:val="a7"/>
        <w:ind w:leftChars="0" w:left="420"/>
        <w:rPr>
          <w:rFonts w:asciiTheme="majorEastAsia" w:eastAsiaTheme="majorEastAsia" w:hAnsiTheme="majorEastAsia"/>
        </w:rPr>
      </w:pPr>
      <w:r w:rsidRPr="00CF485C">
        <w:rPr>
          <w:rFonts w:asciiTheme="majorEastAsia" w:eastAsiaTheme="majorEastAsia" w:hAnsiTheme="majorEastAsia" w:hint="eastAsia"/>
        </w:rPr>
        <w:t>復職は会社が総合的に判断しますので、人事からの指示に従って</w:t>
      </w:r>
      <w:r w:rsidR="00377854" w:rsidRPr="00CF485C">
        <w:rPr>
          <w:rFonts w:asciiTheme="majorEastAsia" w:eastAsiaTheme="majorEastAsia" w:hAnsiTheme="majorEastAsia" w:hint="eastAsia"/>
        </w:rPr>
        <w:t>療養に専念してください。</w:t>
      </w:r>
    </w:p>
    <w:p w:rsidR="00F52ADE" w:rsidRPr="00CF485C" w:rsidRDefault="00F52ADE" w:rsidP="00F52ADE">
      <w:pPr>
        <w:pStyle w:val="a7"/>
        <w:ind w:leftChars="0" w:left="420"/>
        <w:rPr>
          <w:rFonts w:asciiTheme="majorEastAsia" w:eastAsiaTheme="majorEastAsia" w:hAnsiTheme="majorEastAsia"/>
        </w:rPr>
      </w:pPr>
    </w:p>
    <w:p w:rsidR="00F52ADE" w:rsidRPr="00CF485C" w:rsidRDefault="00F52ADE" w:rsidP="00A43AB8">
      <w:pPr>
        <w:pStyle w:val="a7"/>
        <w:numPr>
          <w:ilvl w:val="0"/>
          <w:numId w:val="1"/>
        </w:numPr>
        <w:ind w:leftChars="0"/>
        <w:rPr>
          <w:rFonts w:asciiTheme="majorEastAsia" w:eastAsiaTheme="majorEastAsia" w:hAnsiTheme="majorEastAsia"/>
        </w:rPr>
      </w:pPr>
      <w:r w:rsidRPr="00CF485C">
        <w:rPr>
          <w:rFonts w:asciiTheme="majorEastAsia" w:eastAsiaTheme="majorEastAsia" w:hAnsiTheme="majorEastAsia" w:hint="eastAsia"/>
        </w:rPr>
        <w:t>復職</w:t>
      </w:r>
    </w:p>
    <w:p w:rsidR="00F52ADE" w:rsidRPr="00CF485C" w:rsidRDefault="00F52ADE" w:rsidP="00F52ADE">
      <w:pPr>
        <w:pStyle w:val="a7"/>
        <w:ind w:leftChars="0"/>
        <w:rPr>
          <w:rFonts w:asciiTheme="majorEastAsia" w:eastAsiaTheme="majorEastAsia" w:hAnsiTheme="majorEastAsia"/>
        </w:rPr>
      </w:pPr>
      <w:r w:rsidRPr="00CF485C">
        <w:rPr>
          <w:rFonts w:asciiTheme="majorEastAsia" w:eastAsiaTheme="majorEastAsia" w:hAnsiTheme="majorEastAsia" w:hint="eastAsia"/>
        </w:rPr>
        <w:t>就業規則〇条（復職）</w:t>
      </w:r>
    </w:p>
    <w:p w:rsidR="00F52ADE" w:rsidRPr="00CF485C" w:rsidRDefault="00F52ADE" w:rsidP="00F52ADE">
      <w:pPr>
        <w:pStyle w:val="a7"/>
        <w:rPr>
          <w:rFonts w:asciiTheme="majorEastAsia" w:eastAsiaTheme="majorEastAsia" w:hAnsiTheme="majorEastAsia"/>
        </w:rPr>
      </w:pPr>
      <w:r w:rsidRPr="00CF485C">
        <w:rPr>
          <w:rFonts w:asciiTheme="majorEastAsia" w:eastAsiaTheme="majorEastAsia" w:hAnsiTheme="majorEastAsia" w:hint="eastAsia"/>
        </w:rPr>
        <w:t>休職期間満了までに休職事由が消滅したときは、労働者は所定の様式により</w:t>
      </w:r>
      <w:r w:rsidR="006B566E" w:rsidRPr="00CF485C">
        <w:rPr>
          <w:rFonts w:asciiTheme="majorEastAsia" w:eastAsiaTheme="majorEastAsia" w:hAnsiTheme="majorEastAsia" w:hint="eastAsia"/>
        </w:rPr>
        <w:t>復職希望日の30日前までに、</w:t>
      </w:r>
      <w:r w:rsidRPr="00CF485C">
        <w:rPr>
          <w:rFonts w:asciiTheme="majorEastAsia" w:eastAsiaTheme="majorEastAsia" w:hAnsiTheme="majorEastAsia" w:hint="eastAsia"/>
        </w:rPr>
        <w:t>会社に復職願を提出しなければならない。なお、第〇条第〇項第〇号（私傷病休職）による場合は、</w:t>
      </w:r>
      <w:r w:rsidR="00734D12" w:rsidRPr="00CF485C">
        <w:rPr>
          <w:rFonts w:asciiTheme="majorEastAsia" w:eastAsiaTheme="majorEastAsia" w:hAnsiTheme="majorEastAsia" w:hint="eastAsia"/>
        </w:rPr>
        <w:t>主治医の診断書</w:t>
      </w:r>
      <w:r w:rsidR="006B566E" w:rsidRPr="00CF485C">
        <w:rPr>
          <w:rFonts w:asciiTheme="majorEastAsia" w:eastAsiaTheme="majorEastAsia" w:hAnsiTheme="majorEastAsia" w:hint="eastAsia"/>
        </w:rPr>
        <w:t>及び情報提供書</w:t>
      </w:r>
      <w:r w:rsidRPr="00CF485C">
        <w:rPr>
          <w:rFonts w:asciiTheme="majorEastAsia" w:eastAsiaTheme="majorEastAsia" w:hAnsiTheme="majorEastAsia" w:hint="eastAsia"/>
        </w:rPr>
        <w:t>を復職願に添付しなければならない。</w:t>
      </w:r>
    </w:p>
    <w:p w:rsidR="00734D12" w:rsidRPr="00CF485C" w:rsidRDefault="00734D12" w:rsidP="00F52ADE">
      <w:pPr>
        <w:pStyle w:val="a7"/>
        <w:rPr>
          <w:rFonts w:asciiTheme="majorEastAsia" w:eastAsiaTheme="majorEastAsia" w:hAnsiTheme="majorEastAsia"/>
        </w:rPr>
      </w:pPr>
      <w:r w:rsidRPr="00CF485C">
        <w:rPr>
          <w:rFonts w:asciiTheme="majorEastAsia" w:eastAsiaTheme="majorEastAsia" w:hAnsiTheme="majorEastAsia" w:hint="eastAsia"/>
        </w:rPr>
        <w:t>2　会社は</w:t>
      </w:r>
      <w:r w:rsidR="006B566E" w:rsidRPr="00CF485C">
        <w:rPr>
          <w:rFonts w:asciiTheme="majorEastAsia" w:eastAsiaTheme="majorEastAsia" w:hAnsiTheme="majorEastAsia" w:hint="eastAsia"/>
        </w:rPr>
        <w:t>必要に応じて主治医から意見を聴取し、産業医面談を実施して総合的に復職の可否を判断する。</w:t>
      </w:r>
    </w:p>
    <w:p w:rsidR="00F52ADE" w:rsidRPr="00CF485C" w:rsidRDefault="006B566E" w:rsidP="00F52ADE">
      <w:pPr>
        <w:pStyle w:val="a7"/>
        <w:rPr>
          <w:rFonts w:asciiTheme="majorEastAsia" w:eastAsiaTheme="majorEastAsia" w:hAnsiTheme="majorEastAsia"/>
        </w:rPr>
      </w:pPr>
      <w:r w:rsidRPr="00CF485C">
        <w:rPr>
          <w:rFonts w:asciiTheme="majorEastAsia" w:eastAsiaTheme="majorEastAsia" w:hAnsiTheme="majorEastAsia" w:hint="eastAsia"/>
        </w:rPr>
        <w:t>3</w:t>
      </w:r>
      <w:r w:rsidR="00F52ADE" w:rsidRPr="00CF485C">
        <w:rPr>
          <w:rFonts w:asciiTheme="majorEastAsia" w:eastAsiaTheme="majorEastAsia" w:hAnsiTheme="majorEastAsia" w:hint="eastAsia"/>
        </w:rPr>
        <w:t xml:space="preserve">　会社は、休職期間満了までに休職事由が消滅したものと認めた場合は、原則として元の職務に復帰させる。ただし、元の職務に復帰させることが困難または不適当な場合には、他の職務に就かせることがある。</w:t>
      </w:r>
    </w:p>
    <w:p w:rsidR="00F52ADE" w:rsidRPr="00CF485C" w:rsidRDefault="00F52ADE" w:rsidP="00F52ADE">
      <w:pPr>
        <w:pStyle w:val="a7"/>
        <w:ind w:leftChars="0"/>
        <w:rPr>
          <w:rFonts w:asciiTheme="majorEastAsia" w:eastAsiaTheme="majorEastAsia" w:hAnsiTheme="majorEastAsia"/>
        </w:rPr>
      </w:pPr>
    </w:p>
    <w:p w:rsidR="00F52ADE" w:rsidRPr="00CF485C" w:rsidRDefault="006B566E" w:rsidP="00A43AB8">
      <w:pPr>
        <w:pStyle w:val="a7"/>
        <w:numPr>
          <w:ilvl w:val="0"/>
          <w:numId w:val="1"/>
        </w:numPr>
        <w:ind w:leftChars="0"/>
        <w:rPr>
          <w:rFonts w:asciiTheme="majorEastAsia" w:eastAsiaTheme="majorEastAsia" w:hAnsiTheme="majorEastAsia"/>
        </w:rPr>
      </w:pPr>
      <w:r w:rsidRPr="00CF485C">
        <w:rPr>
          <w:rFonts w:asciiTheme="majorEastAsia" w:eastAsiaTheme="majorEastAsia" w:hAnsiTheme="majorEastAsia" w:hint="eastAsia"/>
        </w:rPr>
        <w:t>復職までの</w:t>
      </w:r>
      <w:r w:rsidR="006B11E0" w:rsidRPr="00CF485C">
        <w:rPr>
          <w:rFonts w:asciiTheme="majorEastAsia" w:eastAsiaTheme="majorEastAsia" w:hAnsiTheme="majorEastAsia" w:hint="eastAsia"/>
        </w:rPr>
        <w:t>プロセス</w:t>
      </w:r>
    </w:p>
    <w:p w:rsidR="006B566E" w:rsidRPr="00CF485C" w:rsidRDefault="006B566E" w:rsidP="006B566E">
      <w:pPr>
        <w:pStyle w:val="a7"/>
        <w:ind w:leftChars="0" w:left="420"/>
        <w:rPr>
          <w:rFonts w:asciiTheme="majorEastAsia" w:eastAsiaTheme="majorEastAsia" w:hAnsiTheme="majorEastAsia"/>
        </w:rPr>
      </w:pPr>
      <w:r w:rsidRPr="00CF485C">
        <w:rPr>
          <w:rFonts w:asciiTheme="majorEastAsia" w:eastAsiaTheme="majorEastAsia" w:hAnsiTheme="majorEastAsia" w:hint="eastAsia"/>
        </w:rPr>
        <w:t>当社の復職の基準は</w:t>
      </w:r>
    </w:p>
    <w:p w:rsidR="006B11E0" w:rsidRPr="00CF485C" w:rsidRDefault="006B11E0" w:rsidP="006B11E0">
      <w:pPr>
        <w:pStyle w:val="a7"/>
        <w:numPr>
          <w:ilvl w:val="0"/>
          <w:numId w:val="3"/>
        </w:numPr>
        <w:ind w:leftChars="0"/>
        <w:rPr>
          <w:rFonts w:asciiTheme="majorEastAsia" w:eastAsiaTheme="majorEastAsia" w:hAnsiTheme="majorEastAsia"/>
        </w:rPr>
      </w:pPr>
      <w:r w:rsidRPr="00CF485C">
        <w:rPr>
          <w:rFonts w:asciiTheme="majorEastAsia" w:eastAsiaTheme="majorEastAsia" w:hAnsiTheme="majorEastAsia" w:hint="eastAsia"/>
        </w:rPr>
        <w:t>傷病が治癒し、休職の必要性がない</w:t>
      </w:r>
      <w:r w:rsidR="00160D3D" w:rsidRPr="00CF485C">
        <w:rPr>
          <w:rFonts w:asciiTheme="majorEastAsia" w:eastAsiaTheme="majorEastAsia" w:hAnsiTheme="majorEastAsia" w:hint="eastAsia"/>
        </w:rPr>
        <w:t>こと</w:t>
      </w:r>
    </w:p>
    <w:p w:rsidR="006B11E0" w:rsidRPr="00CF485C" w:rsidRDefault="006B11E0" w:rsidP="006B11E0">
      <w:pPr>
        <w:pStyle w:val="a7"/>
        <w:numPr>
          <w:ilvl w:val="0"/>
          <w:numId w:val="3"/>
        </w:numPr>
        <w:ind w:leftChars="0"/>
        <w:rPr>
          <w:rFonts w:asciiTheme="majorEastAsia" w:eastAsiaTheme="majorEastAsia" w:hAnsiTheme="majorEastAsia"/>
        </w:rPr>
      </w:pPr>
      <w:r w:rsidRPr="00CF485C">
        <w:rPr>
          <w:rFonts w:asciiTheme="majorEastAsia" w:eastAsiaTheme="majorEastAsia" w:hAnsiTheme="majorEastAsia" w:hint="eastAsia"/>
        </w:rPr>
        <w:t>生活のリズムが整い、日中に眠気を感じないこと</w:t>
      </w:r>
    </w:p>
    <w:p w:rsidR="006B11E0" w:rsidRPr="00CF485C" w:rsidRDefault="006B11E0" w:rsidP="006B11E0">
      <w:pPr>
        <w:pStyle w:val="a7"/>
        <w:numPr>
          <w:ilvl w:val="0"/>
          <w:numId w:val="3"/>
        </w:numPr>
        <w:ind w:leftChars="0"/>
        <w:rPr>
          <w:rFonts w:asciiTheme="majorEastAsia" w:eastAsiaTheme="majorEastAsia" w:hAnsiTheme="majorEastAsia"/>
        </w:rPr>
      </w:pPr>
      <w:r w:rsidRPr="00CF485C">
        <w:rPr>
          <w:rFonts w:asciiTheme="majorEastAsia" w:eastAsiaTheme="majorEastAsia" w:hAnsiTheme="majorEastAsia" w:hint="eastAsia"/>
        </w:rPr>
        <w:t>通勤時間帯に一人で安全に通勤ができること(通勤訓練を実施)</w:t>
      </w:r>
    </w:p>
    <w:p w:rsidR="006B11E0" w:rsidRPr="00CF485C" w:rsidRDefault="006B11E0" w:rsidP="006B11E0">
      <w:pPr>
        <w:pStyle w:val="a7"/>
        <w:numPr>
          <w:ilvl w:val="0"/>
          <w:numId w:val="3"/>
        </w:numPr>
        <w:ind w:leftChars="0"/>
        <w:rPr>
          <w:rFonts w:asciiTheme="majorEastAsia" w:eastAsiaTheme="majorEastAsia" w:hAnsiTheme="majorEastAsia"/>
        </w:rPr>
      </w:pPr>
      <w:r w:rsidRPr="00CF485C">
        <w:rPr>
          <w:rFonts w:asciiTheme="majorEastAsia" w:eastAsiaTheme="majorEastAsia" w:hAnsiTheme="majorEastAsia" w:hint="eastAsia"/>
        </w:rPr>
        <w:t>所定労働時間の勤務が可能な体力及び集中力があるかまたは、１、2か月のうちに</w:t>
      </w:r>
      <w:r w:rsidRPr="00CF485C">
        <w:rPr>
          <w:rFonts w:asciiTheme="majorEastAsia" w:eastAsiaTheme="majorEastAsia" w:hAnsiTheme="majorEastAsia" w:hint="eastAsia"/>
        </w:rPr>
        <w:lastRenderedPageBreak/>
        <w:t>可能となること</w:t>
      </w:r>
    </w:p>
    <w:p w:rsidR="006B11E0" w:rsidRPr="00CF485C" w:rsidRDefault="006B11E0" w:rsidP="006B566E">
      <w:pPr>
        <w:pStyle w:val="a7"/>
        <w:ind w:leftChars="0" w:left="420"/>
        <w:rPr>
          <w:rFonts w:asciiTheme="majorEastAsia" w:eastAsiaTheme="majorEastAsia" w:hAnsiTheme="majorEastAsia"/>
        </w:rPr>
      </w:pPr>
      <w:r w:rsidRPr="00CF485C">
        <w:rPr>
          <w:rFonts w:asciiTheme="majorEastAsia" w:eastAsiaTheme="majorEastAsia" w:hAnsiTheme="majorEastAsia" w:hint="eastAsia"/>
        </w:rPr>
        <w:t>となっています。</w:t>
      </w:r>
    </w:p>
    <w:p w:rsidR="00C87F0B" w:rsidRPr="00CF485C" w:rsidRDefault="00C87F0B" w:rsidP="006B566E">
      <w:pPr>
        <w:pStyle w:val="a7"/>
        <w:ind w:leftChars="0" w:left="420"/>
        <w:rPr>
          <w:rFonts w:asciiTheme="majorEastAsia" w:eastAsiaTheme="majorEastAsia" w:hAnsiTheme="majorEastAsia"/>
        </w:rPr>
      </w:pPr>
      <w:r w:rsidRPr="00CF485C">
        <w:rPr>
          <w:rFonts w:asciiTheme="majorEastAsia" w:eastAsiaTheme="majorEastAsia" w:hAnsiTheme="majorEastAsia" w:hint="eastAsia"/>
        </w:rPr>
        <w:t>復職願の提出から復職日の決定まで30日程度かかる可能</w:t>
      </w:r>
      <w:r w:rsidR="00FF6E4E" w:rsidRPr="00CF485C">
        <w:rPr>
          <w:rFonts w:asciiTheme="majorEastAsia" w:eastAsiaTheme="majorEastAsia" w:hAnsiTheme="majorEastAsia" w:hint="eastAsia"/>
        </w:rPr>
        <w:t>性がありますので、復職を希望される場合は早めに人事部に相談してくだ</w:t>
      </w:r>
      <w:r w:rsidRPr="00CF485C">
        <w:rPr>
          <w:rFonts w:asciiTheme="majorEastAsia" w:eastAsiaTheme="majorEastAsia" w:hAnsiTheme="majorEastAsia" w:hint="eastAsia"/>
        </w:rPr>
        <w:t>さい。以下参考までに復職までの標準的なプロセスを示します。</w:t>
      </w:r>
    </w:p>
    <w:p w:rsidR="006B11E0" w:rsidRPr="00CF485C" w:rsidRDefault="006B11E0" w:rsidP="006B566E">
      <w:pPr>
        <w:pStyle w:val="a7"/>
        <w:ind w:leftChars="0" w:left="420"/>
        <w:rPr>
          <w:rFonts w:asciiTheme="majorEastAsia" w:eastAsiaTheme="majorEastAsia" w:hAnsiTheme="majorEastAsia"/>
        </w:rPr>
      </w:pPr>
    </w:p>
    <w:p w:rsidR="003B6E36" w:rsidRPr="00CF485C" w:rsidRDefault="003B6E36" w:rsidP="003B6E36">
      <w:pPr>
        <w:pStyle w:val="a7"/>
        <w:numPr>
          <w:ilvl w:val="0"/>
          <w:numId w:val="5"/>
        </w:numPr>
        <w:ind w:leftChars="0"/>
        <w:rPr>
          <w:rFonts w:asciiTheme="majorEastAsia" w:eastAsiaTheme="majorEastAsia" w:hAnsiTheme="majorEastAsia"/>
        </w:rPr>
      </w:pPr>
      <w:r w:rsidRPr="00CF485C">
        <w:rPr>
          <w:rFonts w:asciiTheme="majorEastAsia" w:eastAsiaTheme="majorEastAsia" w:hAnsiTheme="majorEastAsia" w:hint="eastAsia"/>
        </w:rPr>
        <w:t>体調の回復と生活リズムの改善が確認できたら、主治医に復職可の「主治医の診断書及び情報提供書（様式〇号）」に証明を依頼してください。費用は本人負担となります。</w:t>
      </w:r>
    </w:p>
    <w:p w:rsidR="003B6E36" w:rsidRPr="004732B5" w:rsidRDefault="003B6E36" w:rsidP="004732B5">
      <w:pPr>
        <w:pStyle w:val="a7"/>
        <w:numPr>
          <w:ilvl w:val="0"/>
          <w:numId w:val="5"/>
        </w:numPr>
        <w:ind w:leftChars="0"/>
        <w:rPr>
          <w:rFonts w:asciiTheme="majorEastAsia" w:eastAsiaTheme="majorEastAsia" w:hAnsiTheme="majorEastAsia"/>
        </w:rPr>
      </w:pPr>
      <w:r w:rsidRPr="00CF485C">
        <w:rPr>
          <w:rFonts w:asciiTheme="majorEastAsia" w:eastAsiaTheme="majorEastAsia" w:hAnsiTheme="majorEastAsia" w:hint="eastAsia"/>
        </w:rPr>
        <w:t>「復職願（様式〇号）」「主治医診断書</w:t>
      </w:r>
      <w:r w:rsidR="004732B5">
        <w:rPr>
          <w:rFonts w:asciiTheme="majorEastAsia" w:eastAsiaTheme="majorEastAsia" w:hAnsiTheme="majorEastAsia"/>
        </w:rPr>
        <w:t>」</w:t>
      </w:r>
      <w:r w:rsidRPr="00CF485C">
        <w:rPr>
          <w:rFonts w:asciiTheme="majorEastAsia" w:eastAsiaTheme="majorEastAsia" w:hAnsiTheme="majorEastAsia" w:hint="eastAsia"/>
        </w:rPr>
        <w:t>及び</w:t>
      </w:r>
      <w:r w:rsidR="004732B5">
        <w:rPr>
          <w:rFonts w:asciiTheme="majorEastAsia" w:eastAsiaTheme="majorEastAsia" w:hAnsiTheme="majorEastAsia" w:hint="eastAsia"/>
        </w:rPr>
        <w:t>「復職支援に関する</w:t>
      </w:r>
      <w:bookmarkStart w:id="0" w:name="_GoBack"/>
      <w:bookmarkEnd w:id="0"/>
      <w:r w:rsidRPr="004732B5">
        <w:rPr>
          <w:rFonts w:asciiTheme="majorEastAsia" w:eastAsiaTheme="majorEastAsia" w:hAnsiTheme="majorEastAsia" w:hint="eastAsia"/>
        </w:rPr>
        <w:t>情報提供書（様式〇号）」を人事に提出してください。</w:t>
      </w:r>
    </w:p>
    <w:p w:rsidR="003B6E36" w:rsidRPr="00CF485C" w:rsidRDefault="003B6E36" w:rsidP="003B6E36">
      <w:pPr>
        <w:pStyle w:val="a7"/>
        <w:numPr>
          <w:ilvl w:val="0"/>
          <w:numId w:val="5"/>
        </w:numPr>
        <w:ind w:leftChars="0"/>
        <w:rPr>
          <w:rFonts w:asciiTheme="majorEastAsia" w:eastAsiaTheme="majorEastAsia" w:hAnsiTheme="majorEastAsia"/>
        </w:rPr>
      </w:pPr>
      <w:r w:rsidRPr="00CF485C">
        <w:rPr>
          <w:rFonts w:asciiTheme="majorEastAsia" w:eastAsiaTheme="majorEastAsia" w:hAnsiTheme="majorEastAsia" w:hint="eastAsia"/>
        </w:rPr>
        <w:t>産業医面談を実施します。</w:t>
      </w:r>
    </w:p>
    <w:p w:rsidR="003B6E36" w:rsidRPr="00CF485C" w:rsidRDefault="003B6E36" w:rsidP="003B6E36">
      <w:pPr>
        <w:pStyle w:val="a7"/>
        <w:numPr>
          <w:ilvl w:val="0"/>
          <w:numId w:val="5"/>
        </w:numPr>
        <w:ind w:leftChars="0"/>
        <w:rPr>
          <w:rFonts w:asciiTheme="majorEastAsia" w:eastAsiaTheme="majorEastAsia" w:hAnsiTheme="majorEastAsia"/>
        </w:rPr>
      </w:pPr>
      <w:r w:rsidRPr="00CF485C">
        <w:rPr>
          <w:rFonts w:asciiTheme="majorEastAsia" w:eastAsiaTheme="majorEastAsia" w:hAnsiTheme="majorEastAsia" w:hint="eastAsia"/>
        </w:rPr>
        <w:t>復職を前提に、【通勤訓練】【試し出勤】を実施することがあります。通勤訓練、試し出勤を実施して体調の回復状況を確認します。</w:t>
      </w:r>
    </w:p>
    <w:p w:rsidR="003B6E36" w:rsidRPr="00CF485C" w:rsidRDefault="003B6E36" w:rsidP="003B6E36">
      <w:pPr>
        <w:pStyle w:val="a7"/>
        <w:numPr>
          <w:ilvl w:val="0"/>
          <w:numId w:val="5"/>
        </w:numPr>
        <w:ind w:leftChars="0"/>
        <w:rPr>
          <w:rFonts w:asciiTheme="majorEastAsia" w:eastAsiaTheme="majorEastAsia" w:hAnsiTheme="majorEastAsia"/>
        </w:rPr>
      </w:pPr>
      <w:r w:rsidRPr="00CF485C">
        <w:rPr>
          <w:rFonts w:asciiTheme="majorEastAsia" w:eastAsiaTheme="majorEastAsia" w:hAnsiTheme="majorEastAsia" w:hint="eastAsia"/>
        </w:rPr>
        <w:t>主治医診断書、産業医の意見書、</w:t>
      </w:r>
      <w:r w:rsidR="00C21438">
        <w:rPr>
          <w:rFonts w:asciiTheme="majorEastAsia" w:eastAsiaTheme="majorEastAsia" w:hAnsiTheme="majorEastAsia" w:hint="eastAsia"/>
        </w:rPr>
        <w:t>（</w:t>
      </w:r>
      <w:r w:rsidRPr="00CF485C">
        <w:rPr>
          <w:rFonts w:asciiTheme="majorEastAsia" w:eastAsiaTheme="majorEastAsia" w:hAnsiTheme="majorEastAsia" w:hint="eastAsia"/>
        </w:rPr>
        <w:t>通勤訓練、試し出勤</w:t>
      </w:r>
      <w:r w:rsidR="00C21438">
        <w:rPr>
          <w:rFonts w:asciiTheme="majorEastAsia" w:eastAsiaTheme="majorEastAsia" w:hAnsiTheme="majorEastAsia" w:hint="eastAsia"/>
        </w:rPr>
        <w:t>）</w:t>
      </w:r>
      <w:r w:rsidRPr="00CF485C">
        <w:rPr>
          <w:rFonts w:asciiTheme="majorEastAsia" w:eastAsiaTheme="majorEastAsia" w:hAnsiTheme="majorEastAsia" w:hint="eastAsia"/>
        </w:rPr>
        <w:t>で確認された状況等を基に、復職の可否を会社が判断します</w:t>
      </w:r>
    </w:p>
    <w:p w:rsidR="003B6E36" w:rsidRPr="00CF485C" w:rsidRDefault="003B6E36" w:rsidP="003B6E36">
      <w:pPr>
        <w:pStyle w:val="a7"/>
        <w:numPr>
          <w:ilvl w:val="0"/>
          <w:numId w:val="5"/>
        </w:numPr>
        <w:ind w:leftChars="0"/>
        <w:rPr>
          <w:rFonts w:asciiTheme="majorEastAsia" w:eastAsiaTheme="majorEastAsia" w:hAnsiTheme="majorEastAsia"/>
        </w:rPr>
      </w:pPr>
      <w:r w:rsidRPr="00CF485C">
        <w:rPr>
          <w:rFonts w:asciiTheme="majorEastAsia" w:eastAsiaTheme="majorEastAsia" w:hAnsiTheme="majorEastAsia" w:hint="eastAsia"/>
        </w:rPr>
        <w:t>復職が可能と判断された場合、復職日と復職先を「復職</w:t>
      </w:r>
      <w:r w:rsidR="00C87F0B" w:rsidRPr="00CF485C">
        <w:rPr>
          <w:rFonts w:asciiTheme="majorEastAsia" w:eastAsiaTheme="majorEastAsia" w:hAnsiTheme="majorEastAsia" w:hint="eastAsia"/>
        </w:rPr>
        <w:t>通知（様式〇号）」で通知します</w:t>
      </w:r>
    </w:p>
    <w:p w:rsidR="00C87F0B" w:rsidRPr="00CF485C" w:rsidRDefault="00C87F0B" w:rsidP="003B6E36">
      <w:pPr>
        <w:pStyle w:val="a7"/>
        <w:numPr>
          <w:ilvl w:val="0"/>
          <w:numId w:val="5"/>
        </w:numPr>
        <w:ind w:leftChars="0"/>
        <w:rPr>
          <w:rFonts w:asciiTheme="majorEastAsia" w:eastAsiaTheme="majorEastAsia" w:hAnsiTheme="majorEastAsia"/>
        </w:rPr>
      </w:pPr>
      <w:r w:rsidRPr="00CF485C">
        <w:rPr>
          <w:rFonts w:asciiTheme="majorEastAsia" w:eastAsiaTheme="majorEastAsia" w:hAnsiTheme="majorEastAsia" w:hint="eastAsia"/>
        </w:rPr>
        <w:t>復職後は毎月1回の産業医面談を実施します</w:t>
      </w:r>
    </w:p>
    <w:p w:rsidR="00C87F0B" w:rsidRPr="00CF485C" w:rsidRDefault="00FF6E4E" w:rsidP="003B6E36">
      <w:pPr>
        <w:pStyle w:val="a7"/>
        <w:numPr>
          <w:ilvl w:val="0"/>
          <w:numId w:val="5"/>
        </w:numPr>
        <w:ind w:leftChars="0"/>
        <w:rPr>
          <w:rFonts w:asciiTheme="majorEastAsia" w:eastAsiaTheme="majorEastAsia" w:hAnsiTheme="majorEastAsia"/>
        </w:rPr>
      </w:pPr>
      <w:r w:rsidRPr="00CF485C">
        <w:rPr>
          <w:rFonts w:asciiTheme="majorEastAsia" w:eastAsiaTheme="majorEastAsia" w:hAnsiTheme="majorEastAsia" w:hint="eastAsia"/>
        </w:rPr>
        <w:t>休職期間の満了までに復職が難しいと会社が判断した</w:t>
      </w:r>
      <w:r w:rsidR="00C87F0B" w:rsidRPr="00CF485C">
        <w:rPr>
          <w:rFonts w:asciiTheme="majorEastAsia" w:eastAsiaTheme="majorEastAsia" w:hAnsiTheme="majorEastAsia" w:hint="eastAsia"/>
        </w:rPr>
        <w:t>場合、休職期間満了での退職となります。（就業規則〇条）</w:t>
      </w:r>
    </w:p>
    <w:p w:rsidR="006B11E0" w:rsidRPr="00CF485C" w:rsidRDefault="006B11E0" w:rsidP="006B566E">
      <w:pPr>
        <w:pStyle w:val="a7"/>
        <w:ind w:leftChars="0" w:left="420"/>
        <w:rPr>
          <w:rFonts w:asciiTheme="majorEastAsia" w:eastAsiaTheme="majorEastAsia" w:hAnsiTheme="majorEastAsia"/>
        </w:rPr>
      </w:pPr>
    </w:p>
    <w:p w:rsidR="006B566E" w:rsidRPr="00CF485C" w:rsidRDefault="00C87F0B" w:rsidP="00A43AB8">
      <w:pPr>
        <w:pStyle w:val="a7"/>
        <w:numPr>
          <w:ilvl w:val="0"/>
          <w:numId w:val="1"/>
        </w:numPr>
        <w:ind w:leftChars="0"/>
        <w:rPr>
          <w:rFonts w:asciiTheme="majorEastAsia" w:eastAsiaTheme="majorEastAsia" w:hAnsiTheme="majorEastAsia"/>
        </w:rPr>
      </w:pPr>
      <w:r w:rsidRPr="00CF485C">
        <w:rPr>
          <w:rFonts w:asciiTheme="majorEastAsia" w:eastAsiaTheme="majorEastAsia" w:hAnsiTheme="majorEastAsia" w:hint="eastAsia"/>
        </w:rPr>
        <w:t>復職後の</w:t>
      </w:r>
      <w:r w:rsidR="00160D3D" w:rsidRPr="00CF485C">
        <w:rPr>
          <w:rFonts w:asciiTheme="majorEastAsia" w:eastAsiaTheme="majorEastAsia" w:hAnsiTheme="majorEastAsia" w:hint="eastAsia"/>
        </w:rPr>
        <w:t>労働時間</w:t>
      </w:r>
      <w:r w:rsidRPr="00CF485C">
        <w:rPr>
          <w:rFonts w:asciiTheme="majorEastAsia" w:eastAsiaTheme="majorEastAsia" w:hAnsiTheme="majorEastAsia" w:hint="eastAsia"/>
        </w:rPr>
        <w:t>について</w:t>
      </w:r>
    </w:p>
    <w:p w:rsidR="00C87F0B" w:rsidRPr="00CF485C" w:rsidRDefault="00160D3D" w:rsidP="00C87F0B">
      <w:pPr>
        <w:pStyle w:val="a7"/>
        <w:ind w:leftChars="0" w:left="420"/>
        <w:rPr>
          <w:rFonts w:asciiTheme="majorEastAsia" w:eastAsiaTheme="majorEastAsia" w:hAnsiTheme="majorEastAsia"/>
        </w:rPr>
      </w:pPr>
      <w:r w:rsidRPr="00CF485C">
        <w:rPr>
          <w:rFonts w:asciiTheme="majorEastAsia" w:eastAsiaTheme="majorEastAsia" w:hAnsiTheme="majorEastAsia" w:hint="eastAsia"/>
        </w:rPr>
        <w:t>復職後は所定労働時間の勤務が基準となりますが、主治医の診断書、産業医の意見により、</w:t>
      </w:r>
      <w:r w:rsidR="00821C13" w:rsidRPr="00CF485C">
        <w:rPr>
          <w:rFonts w:asciiTheme="majorEastAsia" w:eastAsiaTheme="majorEastAsia" w:hAnsiTheme="majorEastAsia" w:hint="eastAsia"/>
        </w:rPr>
        <w:t>リハビリ勤務を実施することもあります。</w:t>
      </w:r>
    </w:p>
    <w:p w:rsidR="00821C13" w:rsidRPr="00CF485C" w:rsidRDefault="00821C13" w:rsidP="00C87F0B">
      <w:pPr>
        <w:pStyle w:val="a7"/>
        <w:ind w:leftChars="0" w:left="420"/>
        <w:rPr>
          <w:rFonts w:asciiTheme="majorEastAsia" w:eastAsiaTheme="majorEastAsia" w:hAnsiTheme="majorEastAsia"/>
        </w:rPr>
      </w:pPr>
    </w:p>
    <w:p w:rsidR="00C87F0B" w:rsidRPr="00CF485C" w:rsidRDefault="00821C13" w:rsidP="00A43AB8">
      <w:pPr>
        <w:pStyle w:val="a7"/>
        <w:numPr>
          <w:ilvl w:val="0"/>
          <w:numId w:val="1"/>
        </w:numPr>
        <w:ind w:leftChars="0"/>
        <w:rPr>
          <w:rFonts w:asciiTheme="majorEastAsia" w:eastAsiaTheme="majorEastAsia" w:hAnsiTheme="majorEastAsia"/>
        </w:rPr>
      </w:pPr>
      <w:r w:rsidRPr="00CF485C">
        <w:rPr>
          <w:rFonts w:asciiTheme="majorEastAsia" w:eastAsiaTheme="majorEastAsia" w:hAnsiTheme="majorEastAsia" w:hint="eastAsia"/>
        </w:rPr>
        <w:t>休職期間中の連絡先</w:t>
      </w:r>
    </w:p>
    <w:p w:rsidR="00E24DBF" w:rsidRDefault="00821C13" w:rsidP="00821C13">
      <w:pPr>
        <w:pStyle w:val="a7"/>
        <w:ind w:leftChars="0" w:left="420"/>
        <w:rPr>
          <w:rFonts w:asciiTheme="majorEastAsia" w:eastAsiaTheme="majorEastAsia" w:hAnsiTheme="majorEastAsia"/>
        </w:rPr>
      </w:pPr>
      <w:r w:rsidRPr="00CF485C">
        <w:rPr>
          <w:rFonts w:asciiTheme="majorEastAsia" w:eastAsiaTheme="majorEastAsia" w:hAnsiTheme="majorEastAsia" w:hint="eastAsia"/>
        </w:rPr>
        <w:t>人事部　　　　担当</w:t>
      </w:r>
    </w:p>
    <w:p w:rsidR="00E24DBF" w:rsidRDefault="00821C13" w:rsidP="00821C13">
      <w:pPr>
        <w:pStyle w:val="a7"/>
        <w:ind w:leftChars="0" w:left="420"/>
        <w:rPr>
          <w:rFonts w:asciiTheme="majorEastAsia" w:eastAsiaTheme="majorEastAsia" w:hAnsiTheme="majorEastAsia"/>
        </w:rPr>
      </w:pPr>
      <w:r w:rsidRPr="00CF485C">
        <w:rPr>
          <w:rFonts w:asciiTheme="majorEastAsia" w:eastAsiaTheme="majorEastAsia" w:hAnsiTheme="majorEastAsia" w:hint="eastAsia"/>
        </w:rPr>
        <w:t>電話</w:t>
      </w:r>
    </w:p>
    <w:p w:rsidR="00821C13" w:rsidRPr="00CF485C" w:rsidRDefault="00821C13" w:rsidP="00821C13">
      <w:pPr>
        <w:pStyle w:val="a7"/>
        <w:ind w:leftChars="0" w:left="420"/>
        <w:rPr>
          <w:rFonts w:asciiTheme="majorEastAsia" w:eastAsiaTheme="majorEastAsia" w:hAnsiTheme="majorEastAsia"/>
        </w:rPr>
      </w:pPr>
      <w:r w:rsidRPr="00CF485C">
        <w:rPr>
          <w:rFonts w:asciiTheme="majorEastAsia" w:eastAsiaTheme="majorEastAsia" w:hAnsiTheme="majorEastAsia" w:hint="eastAsia"/>
        </w:rPr>
        <w:t>メール</w:t>
      </w:r>
    </w:p>
    <w:p w:rsidR="001A4E46" w:rsidRPr="00CF485C" w:rsidRDefault="001A4E46" w:rsidP="001A4E46">
      <w:pPr>
        <w:pStyle w:val="a5"/>
        <w:rPr>
          <w:rFonts w:asciiTheme="majorEastAsia" w:eastAsiaTheme="majorEastAsia" w:hAnsiTheme="majorEastAsia"/>
        </w:rPr>
      </w:pPr>
      <w:r w:rsidRPr="00CF485C">
        <w:rPr>
          <w:rFonts w:asciiTheme="majorEastAsia" w:eastAsiaTheme="majorEastAsia" w:hAnsiTheme="majorEastAsia" w:hint="eastAsia"/>
        </w:rPr>
        <w:t>以上</w:t>
      </w:r>
    </w:p>
    <w:p w:rsidR="001A4E46" w:rsidRPr="00CF485C" w:rsidRDefault="001A4E46" w:rsidP="001A4E46">
      <w:pPr>
        <w:rPr>
          <w:rFonts w:asciiTheme="majorEastAsia" w:eastAsiaTheme="majorEastAsia" w:hAnsiTheme="majorEastAsia"/>
        </w:rPr>
      </w:pPr>
    </w:p>
    <w:sectPr w:rsidR="001A4E46" w:rsidRPr="00CF48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E0B" w:rsidRDefault="00412E0B" w:rsidP="0046082C">
      <w:r>
        <w:separator/>
      </w:r>
    </w:p>
  </w:endnote>
  <w:endnote w:type="continuationSeparator" w:id="0">
    <w:p w:rsidR="00412E0B" w:rsidRDefault="00412E0B" w:rsidP="0046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HGPｺﾞｼｯｸM">
    <w:altName w:val="游ゴシック"/>
    <w:panose1 w:val="020B0604020202020204"/>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E0B" w:rsidRDefault="00412E0B" w:rsidP="0046082C">
      <w:r>
        <w:separator/>
      </w:r>
    </w:p>
  </w:footnote>
  <w:footnote w:type="continuationSeparator" w:id="0">
    <w:p w:rsidR="00412E0B" w:rsidRDefault="00412E0B" w:rsidP="00460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21FF7"/>
    <w:multiLevelType w:val="hybridMultilevel"/>
    <w:tmpl w:val="F74A8C5A"/>
    <w:lvl w:ilvl="0" w:tplc="04090001">
      <w:start w:val="1"/>
      <w:numFmt w:val="bullet"/>
      <w:lvlText w:val=""/>
      <w:lvlJc w:val="left"/>
      <w:pPr>
        <w:ind w:left="840" w:hanging="420"/>
      </w:pPr>
      <w:rPr>
        <w:rFonts w:ascii="Wingdings" w:hAnsi="Wingding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B0E6A86"/>
    <w:multiLevelType w:val="hybridMultilevel"/>
    <w:tmpl w:val="BC30103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FF43C21"/>
    <w:multiLevelType w:val="hybridMultilevel"/>
    <w:tmpl w:val="DD325C6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3C649EC"/>
    <w:multiLevelType w:val="hybridMultilevel"/>
    <w:tmpl w:val="6BB807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4F0222"/>
    <w:multiLevelType w:val="hybridMultilevel"/>
    <w:tmpl w:val="F6C8DAA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E46"/>
    <w:rsid w:val="000B2F9C"/>
    <w:rsid w:val="00160D3D"/>
    <w:rsid w:val="001A4E46"/>
    <w:rsid w:val="00377854"/>
    <w:rsid w:val="003B6E36"/>
    <w:rsid w:val="00412E0B"/>
    <w:rsid w:val="0046082C"/>
    <w:rsid w:val="004732B5"/>
    <w:rsid w:val="004B1873"/>
    <w:rsid w:val="00614B71"/>
    <w:rsid w:val="006B11E0"/>
    <w:rsid w:val="006B566E"/>
    <w:rsid w:val="00734D12"/>
    <w:rsid w:val="00757B61"/>
    <w:rsid w:val="00821C13"/>
    <w:rsid w:val="008B0BC0"/>
    <w:rsid w:val="00A43AB8"/>
    <w:rsid w:val="00AB6CCA"/>
    <w:rsid w:val="00AC62C1"/>
    <w:rsid w:val="00AD2649"/>
    <w:rsid w:val="00C21438"/>
    <w:rsid w:val="00C87F0B"/>
    <w:rsid w:val="00CB15DA"/>
    <w:rsid w:val="00CF485C"/>
    <w:rsid w:val="00E24DBF"/>
    <w:rsid w:val="00F52ADE"/>
    <w:rsid w:val="00F63657"/>
    <w:rsid w:val="00FA25BB"/>
    <w:rsid w:val="00FF6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CDDD38"/>
  <w15:chartTrackingRefBased/>
  <w15:docId w15:val="{E028FCA4-B8D2-4D4B-9DDC-51810DA6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A4E46"/>
    <w:pPr>
      <w:jc w:val="center"/>
    </w:pPr>
    <w:rPr>
      <w:rFonts w:ascii="HGPｺﾞｼｯｸM" w:eastAsia="HGPｺﾞｼｯｸM"/>
    </w:rPr>
  </w:style>
  <w:style w:type="character" w:customStyle="1" w:styleId="a4">
    <w:name w:val="記 (文字)"/>
    <w:basedOn w:val="a0"/>
    <w:link w:val="a3"/>
    <w:uiPriority w:val="99"/>
    <w:rsid w:val="001A4E46"/>
    <w:rPr>
      <w:rFonts w:ascii="HGPｺﾞｼｯｸM" w:eastAsia="HGPｺﾞｼｯｸM"/>
    </w:rPr>
  </w:style>
  <w:style w:type="paragraph" w:styleId="a5">
    <w:name w:val="Closing"/>
    <w:basedOn w:val="a"/>
    <w:link w:val="a6"/>
    <w:uiPriority w:val="99"/>
    <w:unhideWhenUsed/>
    <w:rsid w:val="001A4E46"/>
    <w:pPr>
      <w:jc w:val="right"/>
    </w:pPr>
    <w:rPr>
      <w:rFonts w:ascii="HGPｺﾞｼｯｸM" w:eastAsia="HGPｺﾞｼｯｸM"/>
    </w:rPr>
  </w:style>
  <w:style w:type="character" w:customStyle="1" w:styleId="a6">
    <w:name w:val="結語 (文字)"/>
    <w:basedOn w:val="a0"/>
    <w:link w:val="a5"/>
    <w:uiPriority w:val="99"/>
    <w:rsid w:val="001A4E46"/>
    <w:rPr>
      <w:rFonts w:ascii="HGPｺﾞｼｯｸM" w:eastAsia="HGPｺﾞｼｯｸM"/>
    </w:rPr>
  </w:style>
  <w:style w:type="paragraph" w:styleId="a7">
    <w:name w:val="List Paragraph"/>
    <w:basedOn w:val="a"/>
    <w:uiPriority w:val="34"/>
    <w:qFormat/>
    <w:rsid w:val="00A43AB8"/>
    <w:pPr>
      <w:ind w:leftChars="400" w:left="840"/>
    </w:pPr>
  </w:style>
  <w:style w:type="paragraph" w:styleId="a8">
    <w:name w:val="header"/>
    <w:basedOn w:val="a"/>
    <w:link w:val="a9"/>
    <w:uiPriority w:val="99"/>
    <w:unhideWhenUsed/>
    <w:rsid w:val="0046082C"/>
    <w:pPr>
      <w:tabs>
        <w:tab w:val="center" w:pos="4252"/>
        <w:tab w:val="right" w:pos="8504"/>
      </w:tabs>
      <w:snapToGrid w:val="0"/>
    </w:pPr>
  </w:style>
  <w:style w:type="character" w:customStyle="1" w:styleId="a9">
    <w:name w:val="ヘッダー (文字)"/>
    <w:basedOn w:val="a0"/>
    <w:link w:val="a8"/>
    <w:uiPriority w:val="99"/>
    <w:rsid w:val="0046082C"/>
  </w:style>
  <w:style w:type="paragraph" w:styleId="aa">
    <w:name w:val="footer"/>
    <w:basedOn w:val="a"/>
    <w:link w:val="ab"/>
    <w:uiPriority w:val="99"/>
    <w:unhideWhenUsed/>
    <w:rsid w:val="0046082C"/>
    <w:pPr>
      <w:tabs>
        <w:tab w:val="center" w:pos="4252"/>
        <w:tab w:val="right" w:pos="8504"/>
      </w:tabs>
      <w:snapToGrid w:val="0"/>
    </w:pPr>
  </w:style>
  <w:style w:type="character" w:customStyle="1" w:styleId="ab">
    <w:name w:val="フッター (文字)"/>
    <w:basedOn w:val="a0"/>
    <w:link w:val="aa"/>
    <w:uiPriority w:val="99"/>
    <w:rsid w:val="00460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036338">
      <w:bodyDiv w:val="1"/>
      <w:marLeft w:val="0"/>
      <w:marRight w:val="0"/>
      <w:marTop w:val="0"/>
      <w:marBottom w:val="0"/>
      <w:divBdr>
        <w:top w:val="none" w:sz="0" w:space="0" w:color="auto"/>
        <w:left w:val="none" w:sz="0" w:space="0" w:color="auto"/>
        <w:bottom w:val="none" w:sz="0" w:space="0" w:color="auto"/>
        <w:right w:val="none" w:sz="0" w:space="0" w:color="auto"/>
      </w:divBdr>
    </w:div>
    <w:div w:id="199760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299</Words>
  <Characters>1706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石川陽平</cp:lastModifiedBy>
  <cp:revision>9</cp:revision>
  <dcterms:created xsi:type="dcterms:W3CDTF">2017-09-26T01:13:00Z</dcterms:created>
  <dcterms:modified xsi:type="dcterms:W3CDTF">2019-02-07T05:50:00Z</dcterms:modified>
</cp:coreProperties>
</file>